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ge5"/>
      <w:bookmarkStart w:id="1" w:name="bookmark4"/>
      <w:bookmarkEnd w:id="0"/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14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УТВЕРЖДА</w:t>
      </w:r>
      <w:r w:rsidRPr="00772C0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«Экономико – правовой колледж»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___________к.ф.н.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72C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772C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72C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772C00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14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УЧЕБНОГО ПРЕДМЕТА</w:t>
      </w:r>
    </w:p>
    <w:p w:rsidR="00772C00" w:rsidRPr="00772C00" w:rsidRDefault="00772C00" w:rsidP="00772C00">
      <w:pPr>
        <w:spacing w:before="240"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ООП.09 ИНФОРМАТИКА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before="240"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44.02.02. ПРЕПОДАВАНИЕ В НАЧАЛЬНЫХ КЛАССАХ</w:t>
      </w:r>
    </w:p>
    <w:p w:rsidR="00772C00" w:rsidRPr="00772C00" w:rsidRDefault="00772C00" w:rsidP="00772C00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ind w:right="-284" w:firstLine="56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 (специальность)</w:t>
      </w:r>
    </w:p>
    <w:p w:rsidR="00772C00" w:rsidRPr="00772C00" w:rsidRDefault="00772C00" w:rsidP="00772C00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ind w:right="-284" w:firstLine="56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ind w:right="-284" w:firstLine="56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44.02.02. Преподавание в начальных классах, утвержденного приказом Министерства образования и науки РФ от 27.10.2014г. № 1353 и Федерального государственного образовательного стандарта среднего общего образования, </w:t>
      </w:r>
      <w:proofErr w:type="gram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 приказом</w:t>
      </w:r>
      <w:proofErr w:type="gram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 от 17 мая 2012г.  № 413, с изменениями и дополнениями, в соответствии с:</w:t>
      </w:r>
    </w:p>
    <w:p w:rsidR="00772C00" w:rsidRPr="00772C00" w:rsidRDefault="00772C00" w:rsidP="00772C0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рекомендациями по организации получения среднего </w:t>
      </w:r>
      <w:proofErr w:type="gram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 образования</w:t>
      </w:r>
      <w:proofErr w:type="gram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772C00" w:rsidRPr="00772C00" w:rsidRDefault="00772C00" w:rsidP="00772C0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Федеральный институт развития образования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ФГАУ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Протокол № 3 от 21 июля 2015 г. Регистрационный номер рецензии </w:t>
      </w:r>
      <w:proofErr w:type="gramStart"/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381  от</w:t>
      </w:r>
      <w:proofErr w:type="gramEnd"/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23 июля 2015 г. ФГАУ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72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72C00" w:rsidRPr="00772C00" w:rsidRDefault="00772C00" w:rsidP="00772C0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Calibri" w:eastAsia="Calibri" w:hAnsi="Calibri" w:cs="Times New Roman"/>
          <w:sz w:val="24"/>
          <w:szCs w:val="24"/>
        </w:rPr>
        <w:t xml:space="preserve">- </w:t>
      </w:r>
      <w:proofErr w:type="gramStart"/>
      <w:r w:rsidRPr="00772C00">
        <w:rPr>
          <w:rFonts w:ascii="Times New Roman" w:eastAsia="Calibri" w:hAnsi="Times New Roman" w:cs="Times New Roman"/>
          <w:sz w:val="24"/>
          <w:szCs w:val="24"/>
        </w:rPr>
        <w:t>решение  федерального</w:t>
      </w:r>
      <w:proofErr w:type="gramEnd"/>
      <w:r w:rsidRPr="00772C00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учебно-методического объединения по общему образованию, протокол  от 28 июня 2016 г. № 2/16-з;</w:t>
      </w:r>
    </w:p>
    <w:p w:rsidR="00772C00" w:rsidRPr="00772C00" w:rsidRDefault="00772C00" w:rsidP="00772C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772C00" w:rsidRPr="00772C00" w:rsidRDefault="00772C00" w:rsidP="00772C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772C00" w:rsidRPr="00772C00" w:rsidRDefault="00772C00" w:rsidP="00772C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  <w:bookmarkStart w:id="2" w:name="_GoBack"/>
      <w:bookmarkEnd w:id="2"/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М.Х. Вахабова - </w:t>
      </w:r>
      <w:proofErr w:type="gram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ЧУПО</w:t>
      </w:r>
      <w:proofErr w:type="gram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«Экономико-правовой колледж» </w:t>
      </w: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772C00" w:rsidRDefault="00E16358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___от _________ 20____ г</w:t>
      </w:r>
      <w:r w:rsidR="00772C00"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358" w:rsidRPr="00772C00" w:rsidRDefault="00E16358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E1635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72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772C0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772C0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Pr="00772C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М.Д.Денисултанова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suppressAutoHyphens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suppressAutoHyphens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suppressAutoHyphens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2C00" w:rsidRPr="00772C00" w:rsidRDefault="00772C00" w:rsidP="00772C00">
      <w:pPr>
        <w:suppressAutoHyphens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00" w:rsidRPr="00772C00" w:rsidRDefault="00772C00" w:rsidP="00772C00">
      <w:pPr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72C00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ПЛАНИРУЕМЫЕ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Pr="00772C0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ОСВОЕНИЯ</w:t>
      </w:r>
      <w:r w:rsidRPr="00772C0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772C00" w:rsidRPr="00772C00" w:rsidRDefault="00772C00" w:rsidP="00772C00">
      <w:pPr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Pr="00772C00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СТРУКТУРА И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</w:t>
      </w:r>
      <w:r w:rsidRPr="00772C0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УЧЕБНОГО ПРЕДМЕТА</w:t>
      </w:r>
    </w:p>
    <w:p w:rsidR="00772C00" w:rsidRPr="00772C00" w:rsidRDefault="00772C00" w:rsidP="00772C00">
      <w:pPr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Pr="00772C00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772C0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</w:t>
      </w:r>
      <w:r w:rsidRPr="00772C0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tabs>
          <w:tab w:val="center" w:pos="4500"/>
        </w:tabs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72C00" w:rsidRPr="00772C00" w:rsidSect="00021BFF">
          <w:footerReference w:type="default" r:id="rId8"/>
          <w:footerReference w:type="first" r:id="rId9"/>
          <w:pgSz w:w="11904" w:h="16840"/>
          <w:pgMar w:top="891" w:right="564" w:bottom="1440" w:left="1701" w:header="720" w:footer="720" w:gutter="0"/>
          <w:pgNumType w:start="216"/>
          <w:cols w:space="720" w:equalWidth="0">
            <w:col w:w="9000"/>
          </w:cols>
          <w:noEndnote/>
        </w:sect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ge7"/>
      <w:bookmarkEnd w:id="3"/>
    </w:p>
    <w:p w:rsidR="00772C00" w:rsidRPr="00F90D66" w:rsidRDefault="00772C00" w:rsidP="00772C0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right="-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F90D66" w:rsidRPr="00772C00" w:rsidRDefault="00F90D66" w:rsidP="00F90D66">
      <w:pPr>
        <w:widowControl w:val="0"/>
        <w:autoSpaceDE w:val="0"/>
        <w:autoSpaceDN w:val="0"/>
        <w:adjustRightInd w:val="0"/>
        <w:spacing w:after="0" w:line="276" w:lineRule="auto"/>
        <w:ind w:left="1460" w:right="-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3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содержания учебного предмета ООП.09 «Информатика» обеспечивает достижение студентами следующих </w:t>
      </w:r>
      <w:r w:rsidRPr="00772C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результатов:</w:t>
      </w: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39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личностных: </w:t>
      </w:r>
    </w:p>
    <w:p w:rsidR="00772C00" w:rsidRPr="00772C00" w:rsidRDefault="00772C00" w:rsidP="00772C00">
      <w:pPr>
        <w:widowControl w:val="0"/>
        <w:numPr>
          <w:ilvl w:val="1"/>
          <w:numId w:val="4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:rsidR="00772C00" w:rsidRPr="00772C00" w:rsidRDefault="00772C00" w:rsidP="00772C00">
      <w:pPr>
        <w:widowControl w:val="0"/>
        <w:numPr>
          <w:ilvl w:val="1"/>
          <w:numId w:val="4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своего места в информационном обществе; </w:t>
      </w:r>
    </w:p>
    <w:p w:rsidR="00772C00" w:rsidRPr="00772C00" w:rsidRDefault="00772C00" w:rsidP="00772C00">
      <w:pPr>
        <w:widowControl w:val="0"/>
        <w:numPr>
          <w:ilvl w:val="1"/>
          <w:numId w:val="4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</w:r>
    </w:p>
    <w:p w:rsidR="00772C00" w:rsidRPr="00772C00" w:rsidRDefault="00772C00" w:rsidP="00772C00">
      <w:pPr>
        <w:widowControl w:val="0"/>
        <w:numPr>
          <w:ilvl w:val="1"/>
          <w:numId w:val="40"/>
        </w:numPr>
        <w:tabs>
          <w:tab w:val="clear" w:pos="1440"/>
          <w:tab w:val="num" w:pos="786"/>
          <w:tab w:val="num" w:pos="863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5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5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5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left" w:pos="284"/>
          <w:tab w:val="num" w:pos="585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продолжению образования и повышению квалификации в     избранной профессиональной деятельности на основе развития личных информационно-коммуникационных компетенций; 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глухих, слабослышащих, позднооглохших обучающихся: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772C00" w:rsidRPr="00772C00" w:rsidRDefault="00772C00" w:rsidP="00772C00">
      <w:pPr>
        <w:tabs>
          <w:tab w:val="left" w:pos="1418"/>
        </w:tabs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обучающихся с нарушениями опорно-двигательного аппарата: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772C00" w:rsidRPr="00772C00" w:rsidRDefault="00772C00" w:rsidP="00772C00">
      <w:pPr>
        <w:tabs>
          <w:tab w:val="left" w:pos="1418"/>
        </w:tabs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к осмыслению и дифференциации картины мира, ее временно-пространственной организации;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обучающихся с расстройствами аутистического спектра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772C00" w:rsidRPr="00772C00" w:rsidRDefault="00772C00" w:rsidP="00772C00">
      <w:pPr>
        <w:tabs>
          <w:tab w:val="left" w:pos="919"/>
        </w:tabs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своих предпочтений (ограничений) в бытовой сфере и сфере интересов</w:t>
      </w: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39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772C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метапредметных</w:t>
      </w:r>
      <w:proofErr w:type="spellEnd"/>
      <w:r w:rsidRPr="00772C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5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цели, составлять планы деятельности и определять средства, необходимые для их реализации;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5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анализировать и представлять информацию, данную в электронных форматах на компьютере в различных видах; </w:t>
      </w:r>
    </w:p>
    <w:p w:rsidR="00772C00" w:rsidRPr="00772C00" w:rsidRDefault="00772C00" w:rsidP="00772C00">
      <w:pPr>
        <w:widowControl w:val="0"/>
        <w:numPr>
          <w:ilvl w:val="1"/>
          <w:numId w:val="42"/>
        </w:numPr>
        <w:tabs>
          <w:tab w:val="clear" w:pos="1440"/>
          <w:tab w:val="num" w:pos="580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3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с соблюдением требований эргономики, техники безопасности,</w:t>
      </w: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3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гигиены, ресурсосбережения, правовых и этических норм, норм информационной безопасности;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 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для глухих, слабослышащих, позднооглохших обучающихся: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определения и исправления специфических ошибок (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аграмматизмов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письменной и устной речи;</w:t>
      </w:r>
    </w:p>
    <w:p w:rsidR="00772C00" w:rsidRPr="00772C00" w:rsidRDefault="00772C00" w:rsidP="00772C00">
      <w:pPr>
        <w:spacing w:after="0" w:line="276" w:lineRule="auto"/>
        <w:ind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обучающихся с расстройствами аутентического спектра:</w:t>
      </w:r>
    </w:p>
    <w:p w:rsidR="00772C00" w:rsidRPr="00772C00" w:rsidRDefault="00772C00" w:rsidP="00772C00">
      <w:pPr>
        <w:numPr>
          <w:ilvl w:val="0"/>
          <w:numId w:val="44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4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4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4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4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5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2C00" w:rsidRPr="00772C00" w:rsidRDefault="00772C00" w:rsidP="00772C00">
      <w:pPr>
        <w:numPr>
          <w:ilvl w:val="0"/>
          <w:numId w:val="45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772C00" w:rsidRPr="00772C00" w:rsidRDefault="00772C00" w:rsidP="00772C00">
      <w:pPr>
        <w:numPr>
          <w:ilvl w:val="0"/>
          <w:numId w:val="45"/>
        </w:numPr>
        <w:spacing w:after="0" w:line="276" w:lineRule="auto"/>
        <w:ind w:left="0" w:right="-3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39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предметных: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роли информации и информационных процессов в окружающем мире;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9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готовых прикладных компьютерных программ по профилю подготовки;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9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способами представления, хранения и обработки данных на компьютере;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9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компьютерными средствами представления и анализа данных в электронных таблицах;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базах данных и простейших средствах управления ими;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9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</w:t>
      </w:r>
    </w:p>
    <w:p w:rsidR="00772C00" w:rsidRPr="00772C00" w:rsidRDefault="00772C00" w:rsidP="00772C00">
      <w:pPr>
        <w:widowControl w:val="0"/>
        <w:numPr>
          <w:ilvl w:val="1"/>
          <w:numId w:val="43"/>
        </w:numPr>
        <w:tabs>
          <w:tab w:val="clear" w:pos="1440"/>
          <w:tab w:val="num" w:pos="604"/>
        </w:tabs>
        <w:overflowPunct w:val="0"/>
        <w:autoSpaceDE w:val="0"/>
        <w:autoSpaceDN w:val="0"/>
        <w:adjustRightInd w:val="0"/>
        <w:spacing w:after="0" w:line="276" w:lineRule="auto"/>
        <w:ind w:left="0" w:right="-3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 правовых аспектов использования компьютерных программ и прав доступа к глобальным информационным сервисам; 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3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3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F90D66">
      <w:pPr>
        <w:widowControl w:val="0"/>
        <w:autoSpaceDE w:val="0"/>
        <w:autoSpaceDN w:val="0"/>
        <w:adjustRightInd w:val="0"/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right="-3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C00" w:rsidRPr="00772C00" w:rsidRDefault="00772C00" w:rsidP="00772C00">
      <w:pPr>
        <w:widowControl w:val="0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right="-284"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УЧЕБНОГО ПРЕДМЕТА</w:t>
      </w: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ООП.09 Информатика</w:t>
      </w: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учебного предмета и виды учебной работы</w:t>
      </w:r>
    </w:p>
    <w:p w:rsidR="00772C00" w:rsidRPr="00772C00" w:rsidRDefault="00772C00" w:rsidP="00772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301"/>
      </w:tblGrid>
      <w:tr w:rsidR="00772C00" w:rsidRPr="00772C00" w:rsidTr="00F90D66">
        <w:trPr>
          <w:trHeight w:val="460"/>
        </w:trPr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01" w:type="dxa"/>
          </w:tcPr>
          <w:p w:rsidR="00F90D66" w:rsidRDefault="00772C00" w:rsidP="00F90D6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</w:t>
            </w:r>
          </w:p>
          <w:p w:rsidR="00772C00" w:rsidRPr="00772C00" w:rsidRDefault="00772C00" w:rsidP="00F90D6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72C00" w:rsidRPr="00772C00" w:rsidTr="00F90D66">
        <w:trPr>
          <w:trHeight w:val="285"/>
        </w:trPr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 (или работы)  </w:t>
            </w:r>
          </w:p>
        </w:tc>
        <w:tc>
          <w:tcPr>
            <w:tcW w:w="1301" w:type="dxa"/>
          </w:tcPr>
          <w:p w:rsidR="00772C00" w:rsidRPr="00772C00" w:rsidRDefault="00F956A3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курсовая работа (проект) (</w:t>
            </w:r>
            <w:r w:rsidRPr="00772C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72C00" w:rsidRPr="00772C00" w:rsidTr="00F90D66">
        <w:tc>
          <w:tcPr>
            <w:tcW w:w="7338" w:type="dxa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(самостоятельная) работа студента (всего)</w:t>
            </w:r>
          </w:p>
        </w:tc>
        <w:tc>
          <w:tcPr>
            <w:tcW w:w="1301" w:type="dxa"/>
          </w:tcPr>
          <w:p w:rsidR="00772C00" w:rsidRPr="00772C00" w:rsidRDefault="00772C00" w:rsidP="001461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772C00" w:rsidRPr="00772C00" w:rsidTr="00F90D66">
        <w:tc>
          <w:tcPr>
            <w:tcW w:w="8639" w:type="dxa"/>
            <w:gridSpan w:val="2"/>
          </w:tcPr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proofErr w:type="gramStart"/>
            <w:r w:rsidRPr="00772C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экзамена  –</w:t>
            </w:r>
            <w:proofErr w:type="gramEnd"/>
            <w:r w:rsidRPr="00772C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2 семестр    </w:t>
            </w:r>
          </w:p>
          <w:p w:rsidR="00772C00" w:rsidRPr="00772C00" w:rsidRDefault="00772C00" w:rsidP="00772C0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 w:firstLine="567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D66" w:rsidRPr="00772C00" w:rsidRDefault="00F90D66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Pr="0077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2C00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Введение</w:t>
      </w:r>
    </w:p>
    <w:p w:rsidR="00772C00" w:rsidRPr="00772C00" w:rsidRDefault="00772C00" w:rsidP="00E163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" w:right="4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2C00">
        <w:rPr>
          <w:rFonts w:ascii="Times New Roman" w:eastAsia="Calibri" w:hAnsi="Times New Roman" w:cs="Times New Roman"/>
          <w:sz w:val="24"/>
          <w:szCs w:val="24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специальностей СПО.</w:t>
      </w:r>
    </w:p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right="40" w:hanging="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C00" w:rsidRPr="00772C00" w:rsidRDefault="00772C00" w:rsidP="00772C00">
      <w:pPr>
        <w:widowControl w:val="0"/>
        <w:numPr>
          <w:ilvl w:val="1"/>
          <w:numId w:val="8"/>
        </w:numPr>
        <w:tabs>
          <w:tab w:val="num" w:pos="1786"/>
        </w:tabs>
        <w:overflowPunct w:val="0"/>
        <w:autoSpaceDE w:val="0"/>
        <w:autoSpaceDN w:val="0"/>
        <w:adjustRightInd w:val="0"/>
        <w:spacing w:after="0" w:line="240" w:lineRule="auto"/>
        <w:ind w:left="1786" w:hanging="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Информационная деятельность человека </w:t>
      </w:r>
    </w:p>
    <w:tbl>
      <w:tblPr>
        <w:tblpPr w:leftFromText="180" w:rightFromText="180" w:vertAnchor="text" w:tblpY="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2C00" w:rsidRPr="00772C00" w:rsidTr="00772C00">
        <w:trPr>
          <w:trHeight w:val="280"/>
        </w:trPr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этапы развития информационного общества. 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Этапы развития технических средств и информационных ресурсов.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1.3. 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</w:rPr>
              <w:t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tabs>
                <w:tab w:val="left" w:pos="14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1.4.  </w:t>
            </w:r>
            <w:r w:rsidRPr="00772C00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Требования техники безопасности и санитарно-гигиенические нормы при работе с компьютером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tabs>
                <w:tab w:val="left" w:pos="14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1.5. 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Правовые нормы, относящиеся к информации, правонарушения в информационной сфере, меры их предупреждения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tabs>
                <w:tab w:val="left" w:pos="14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1.6.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Лицензионные и свободно распространяемые программные продукты. Организация обновления программного обеспечения с использованием сети Интернет.</w:t>
            </w:r>
          </w:p>
        </w:tc>
      </w:tr>
    </w:tbl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8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772C00" w:rsidRPr="00772C00" w:rsidRDefault="00772C00" w:rsidP="00772C00">
      <w:pPr>
        <w:widowControl w:val="0"/>
        <w:numPr>
          <w:ilvl w:val="1"/>
          <w:numId w:val="10"/>
        </w:numPr>
        <w:tabs>
          <w:tab w:val="num" w:pos="1786"/>
        </w:tabs>
        <w:overflowPunct w:val="0"/>
        <w:autoSpaceDE w:val="0"/>
        <w:autoSpaceDN w:val="0"/>
        <w:adjustRightInd w:val="0"/>
        <w:spacing w:after="0" w:line="240" w:lineRule="auto"/>
        <w:ind w:left="1786" w:hanging="28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Информация и информационные процессы </w:t>
      </w:r>
    </w:p>
    <w:tbl>
      <w:tblPr>
        <w:tblpPr w:leftFromText="180" w:rightFromText="180" w:vertAnchor="text" w:tblpY="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понятию и измерению информации. Информационные объекты различных видов. Универсальность дискретного (цифрового) представления информации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Основные информационные процессы и их реализация с помощью компьютера: обработка информации.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Принципы обработки информации при помощи компьютера. Арифметические и логические основы работы компьютера. Элементная база компьютера.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Компьютер как исполнитель команд. Программный принцип работы компьютера.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2.2.4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Компьютерные модели различных процессов.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Основные информационные процессы и их реализация с помощью компьютеров: хранение, поиск и передача информации.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2.3.2.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Создание архива данных. Извлечение данных из архива. Запись информации на внешние носители различных видов.</w:t>
            </w:r>
          </w:p>
        </w:tc>
      </w:tr>
    </w:tbl>
    <w:p w:rsidR="00772C00" w:rsidRPr="00772C00" w:rsidRDefault="00772C00" w:rsidP="00772C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772C00" w:rsidRPr="00772C00" w:rsidRDefault="00772C00" w:rsidP="00772C00">
      <w:pPr>
        <w:widowControl w:val="0"/>
        <w:numPr>
          <w:ilvl w:val="2"/>
          <w:numId w:val="13"/>
        </w:numPr>
        <w:tabs>
          <w:tab w:val="num" w:pos="946"/>
        </w:tabs>
        <w:overflowPunct w:val="0"/>
        <w:autoSpaceDE w:val="0"/>
        <w:autoSpaceDN w:val="0"/>
        <w:adjustRightInd w:val="0"/>
        <w:spacing w:after="0" w:line="240" w:lineRule="auto"/>
        <w:ind w:left="946" w:hanging="272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Средства информационных и коммуникационных технологий </w:t>
      </w:r>
    </w:p>
    <w:tbl>
      <w:tblPr>
        <w:tblpPr w:leftFromText="180" w:rightFromText="180" w:vertAnchor="text" w:tblpX="32" w:tblpY="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компьютеров. Виды программного обеспечения компьютеров.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3.1.1.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 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3.1.2.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3.2.3. 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Операционная система. Графический интерфейс пользователя. Окна. Работа с окнами приложений. Меню. Диалоговые панели. Объекты ОС. Файловая система. 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3.2.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3.2.1.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Объединение компьютеров в локальную сеть. Организация работы пользователей в локальных компьютерных сетях. Программное и аппаратное обеспечение компьютерных сетей. Сервер. </w:t>
            </w:r>
            <w:r w:rsidRPr="00772C0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Сетевые операционные системы.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3.2.2. 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Понятие о системном администрировании. Разграничение прав доступа в сети. Подключение компьютера к сети. </w:t>
            </w:r>
            <w:r w:rsidRPr="00772C0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Администрирование локальной компьютерной сети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Безопасность, гигиена, эргономика, ресурсосбережение. Защита информации, антивирусная защита.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3.3.1.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Эксплуатационные требования к компьютерному рабочему месту.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3.3.2. 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</w:tr>
    </w:tbl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ind w:left="386"/>
        <w:rPr>
          <w:rFonts w:ascii="Times New Roman" w:eastAsia="Calibri" w:hAnsi="Times New Roman" w:cs="Times New Roman"/>
          <w:sz w:val="24"/>
          <w:szCs w:val="24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Технологии создания и преобразования информационных объектов</w:t>
      </w: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="142" w:tblpY="1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Понятие об информационных системах и автоматизации информационных процессов.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4.1.2.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4.1.3.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Правила набора текста. Использование систем проверки орфографии и грамматики. Форматирование шрифта. Форматирование абзаца. Параметры страницы, разделы, оглавление. Работа с рисунками. Работа с объектами.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Возможности динамических (электронных) таблиц. Математическая обработка числовых данных.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4.2.1. </w:t>
            </w:r>
            <w:r w:rsidRPr="00772C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Типы данных. Возможности </w:t>
            </w:r>
            <w:proofErr w:type="spellStart"/>
            <w:r w:rsidRPr="00772C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автозаполнения</w:t>
            </w:r>
            <w:proofErr w:type="spellEnd"/>
            <w:r w:rsidRPr="00772C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Операции с ячейками. Математические расчеты. Диаграммы.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4.2.2.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4.3.1.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системы управления базами данных для выполнения учебных заданий из различных предметных областей.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4.3.2.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Представление о программных средах компьютерной графики и черчения, мультимедийных средах. </w:t>
            </w: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Многообразие специализированного программного обеспечения и цифрового оборудования для создания графических и мультимедийных объектов.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4.4.1.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Представление о программных средах компьютерной графики и черчения.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4.4.2.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Создание и редактирование графических объектов для выполнения учебных заданий из различных предметных областей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4.4.3.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4.4.4.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презентационного оборудования. Аудио- и видеомонтаж с использованием специализированного программного обеспечения. 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4.5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Демонстрация систем автоматизированного проектирования и конструирования.</w:t>
            </w:r>
          </w:p>
        </w:tc>
      </w:tr>
      <w:tr w:rsidR="00772C00" w:rsidRPr="00772C00" w:rsidTr="00772C00">
        <w:tc>
          <w:tcPr>
            <w:tcW w:w="9464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4.5.1.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черчение. Построение геометрических примитивов. Способы редактирования. Работа с видами. Работа со слоями. Простановка размеров, работа с текстом. Параметры страницы, подготовка к печати.</w:t>
            </w:r>
          </w:p>
        </w:tc>
      </w:tr>
    </w:tbl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C00" w:rsidRPr="00772C00" w:rsidRDefault="00772C00" w:rsidP="00772C00">
      <w:pPr>
        <w:widowControl w:val="0"/>
        <w:numPr>
          <w:ilvl w:val="1"/>
          <w:numId w:val="18"/>
        </w:numPr>
        <w:tabs>
          <w:tab w:val="num" w:pos="2400"/>
        </w:tabs>
        <w:overflowPunct w:val="0"/>
        <w:autoSpaceDE w:val="0"/>
        <w:autoSpaceDN w:val="0"/>
        <w:adjustRightInd w:val="0"/>
        <w:spacing w:after="0" w:line="240" w:lineRule="auto"/>
        <w:ind w:left="2400" w:hanging="28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72C0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Телекоммуникационные технологии </w:t>
      </w:r>
    </w:p>
    <w:tbl>
      <w:tblPr>
        <w:tblpPr w:leftFromText="180" w:rightFromText="180" w:vertAnchor="text" w:tblpY="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5.1. 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технических и программных средствах телекоммуникационных технологий. Интернет технологии, способы и скоростные характеристики подключения, провайдер.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Передача информации между компьютерами. Проводная и беспроводная связь.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Методы создания и сопровождения сайта.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 </w:t>
            </w:r>
            <w:r w:rsidRPr="00772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видеоконференция, Интернет-телефония.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5.2.1.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 Настройка видео веб-сессий.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2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5.3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      </w:r>
          </w:p>
        </w:tc>
      </w:tr>
      <w:tr w:rsidR="00772C00" w:rsidRPr="00772C00" w:rsidTr="00772C00">
        <w:tc>
          <w:tcPr>
            <w:tcW w:w="9606" w:type="dxa"/>
          </w:tcPr>
          <w:p w:rsidR="00772C00" w:rsidRPr="00772C00" w:rsidRDefault="00772C00" w:rsidP="00772C0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5.3.1. </w:t>
            </w:r>
            <w:r w:rsidRPr="00772C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АСУ различного назначения, примеры их использования. Примеры оборудования с программным управлением. Демонстрация использования различных видов АСУ на практике.</w:t>
            </w:r>
          </w:p>
        </w:tc>
      </w:tr>
    </w:tbl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0" w:rsidRPr="00772C00" w:rsidRDefault="00772C00" w:rsidP="00772C00">
      <w:pPr>
        <w:widowControl w:val="0"/>
        <w:autoSpaceDE w:val="0"/>
        <w:autoSpaceDN w:val="0"/>
        <w:adjustRightInd w:val="0"/>
        <w:spacing w:after="0" w:line="276" w:lineRule="auto"/>
        <w:ind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19B" w:rsidRDefault="0004719B" w:rsidP="0004719B">
      <w:pPr>
        <w:pStyle w:val="1"/>
        <w:numPr>
          <w:ilvl w:val="1"/>
          <w:numId w:val="10"/>
        </w:numPr>
        <w:jc w:val="center"/>
        <w:rPr>
          <w:rFonts w:ascii="Times New Roman" w:hAnsi="Times New Roman" w:cs="Times New Roman"/>
          <w:b/>
          <w:color w:val="auto"/>
          <w:sz w:val="28"/>
        </w:rPr>
        <w:sectPr w:rsidR="0004719B" w:rsidSect="00F90D66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04719B" w:rsidRDefault="004010BD" w:rsidP="0004719B">
      <w:pPr>
        <w:pStyle w:val="1"/>
        <w:numPr>
          <w:ilvl w:val="1"/>
          <w:numId w:val="10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100271109"/>
      <w:r w:rsidRPr="0004719B">
        <w:rPr>
          <w:rFonts w:ascii="Times New Roman" w:hAnsi="Times New Roman" w:cs="Times New Roman"/>
          <w:b/>
          <w:color w:val="auto"/>
          <w:sz w:val="28"/>
        </w:rPr>
        <w:lastRenderedPageBreak/>
        <w:t>ТЕМАТИЧЕСКИЙ ПЛАН И СОДЕРЖАНИЕ УЧЕБНО</w:t>
      </w:r>
      <w:bookmarkEnd w:id="4"/>
      <w:r w:rsidR="00E16358">
        <w:rPr>
          <w:rFonts w:ascii="Times New Roman" w:hAnsi="Times New Roman" w:cs="Times New Roman"/>
          <w:b/>
          <w:color w:val="auto"/>
          <w:sz w:val="28"/>
        </w:rPr>
        <w:t>ГО ПРЕДМЕТА</w:t>
      </w:r>
    </w:p>
    <w:p w:rsidR="00E16358" w:rsidRPr="00E16358" w:rsidRDefault="00E16358" w:rsidP="00E16358"/>
    <w:tbl>
      <w:tblPr>
        <w:tblStyle w:val="a8"/>
        <w:tblW w:w="14742" w:type="dxa"/>
        <w:tblInd w:w="-5" w:type="dxa"/>
        <w:tblLook w:val="04A0" w:firstRow="1" w:lastRow="0" w:firstColumn="1" w:lastColumn="0" w:noHBand="0" w:noVBand="1"/>
      </w:tblPr>
      <w:tblGrid>
        <w:gridCol w:w="1822"/>
        <w:gridCol w:w="9294"/>
        <w:gridCol w:w="1813"/>
        <w:gridCol w:w="1813"/>
      </w:tblGrid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работа (проект) </w:t>
            </w:r>
          </w:p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i/>
                <w:sz w:val="24"/>
                <w:szCs w:val="24"/>
              </w:rPr>
              <w:t>(если  предусмотрены)</w:t>
            </w:r>
          </w:p>
        </w:tc>
        <w:tc>
          <w:tcPr>
            <w:tcW w:w="1730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13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BA539C" w:rsidRPr="00772C00" w:rsidTr="00E51C31">
        <w:tc>
          <w:tcPr>
            <w:tcW w:w="1822" w:type="dxa"/>
            <w:shd w:val="clear" w:color="auto" w:fill="D9D9D9" w:themeFill="background1" w:themeFillShade="D9"/>
          </w:tcPr>
          <w:p w:rsidR="00BA539C" w:rsidRPr="00772C00" w:rsidRDefault="00BA539C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  <w:shd w:val="clear" w:color="auto" w:fill="D9D9D9" w:themeFill="background1" w:themeFillShade="D9"/>
          </w:tcPr>
          <w:p w:rsidR="00BA539C" w:rsidRPr="00772C00" w:rsidRDefault="00BA539C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1730" w:type="dxa"/>
            <w:shd w:val="clear" w:color="auto" w:fill="D9D9D9" w:themeFill="background1" w:themeFillShade="D9"/>
          </w:tcPr>
          <w:p w:rsidR="00BA539C" w:rsidRPr="00772C00" w:rsidRDefault="00BA539C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D9D9D9" w:themeFill="background1" w:themeFillShade="D9"/>
          </w:tcPr>
          <w:p w:rsidR="00BA539C" w:rsidRPr="00772C00" w:rsidRDefault="00BA539C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ECE" w:rsidRPr="00772C00" w:rsidTr="00E51C31">
        <w:tc>
          <w:tcPr>
            <w:tcW w:w="1822" w:type="dxa"/>
            <w:shd w:val="clear" w:color="auto" w:fill="D9D9D9" w:themeFill="background1" w:themeFillShade="D9"/>
          </w:tcPr>
          <w:p w:rsidR="00FD2ECE" w:rsidRPr="00772C00" w:rsidRDefault="00FD2ECE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9377" w:type="dxa"/>
            <w:shd w:val="clear" w:color="auto" w:fill="D9D9D9" w:themeFill="background1" w:themeFillShade="D9"/>
          </w:tcPr>
          <w:p w:rsidR="00FD2ECE" w:rsidRPr="00772C00" w:rsidRDefault="00FD2ECE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FD2ECE" w:rsidRPr="00772C00" w:rsidRDefault="0058463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D2ECE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D2ECE" w:rsidRPr="00772C00" w:rsidTr="00E51C31">
        <w:tc>
          <w:tcPr>
            <w:tcW w:w="11199" w:type="dxa"/>
            <w:gridSpan w:val="2"/>
          </w:tcPr>
          <w:p w:rsidR="00FD2ECE" w:rsidRPr="00772C00" w:rsidRDefault="00FD2ECE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Лекционные занятия</w:t>
            </w:r>
          </w:p>
        </w:tc>
        <w:tc>
          <w:tcPr>
            <w:tcW w:w="1730" w:type="dxa"/>
          </w:tcPr>
          <w:p w:rsidR="00FD2ECE" w:rsidRPr="00772C00" w:rsidRDefault="0058463B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1813" w:type="dxa"/>
          </w:tcPr>
          <w:p w:rsidR="00FD2ECE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1730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Этапы развития технических средств и информационных ресурсов.</w:t>
            </w:r>
          </w:p>
        </w:tc>
        <w:tc>
          <w:tcPr>
            <w:tcW w:w="1730" w:type="dxa"/>
          </w:tcPr>
          <w:p w:rsidR="0004719B" w:rsidRPr="00772C00" w:rsidRDefault="0004719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</w:t>
            </w:r>
          </w:p>
        </w:tc>
        <w:tc>
          <w:tcPr>
            <w:tcW w:w="1730" w:type="dxa"/>
          </w:tcPr>
          <w:p w:rsidR="0004719B" w:rsidRPr="00772C00" w:rsidRDefault="0004719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Требования техники безопасности и санитарно-гигиенические нормы при работе с компьютером</w:t>
            </w:r>
          </w:p>
        </w:tc>
        <w:tc>
          <w:tcPr>
            <w:tcW w:w="1730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1.5.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Правовые нормы, относящиеся к информации, правонарушения в информационной сфере, меры их предупреждения</w:t>
            </w:r>
          </w:p>
        </w:tc>
        <w:tc>
          <w:tcPr>
            <w:tcW w:w="1730" w:type="dxa"/>
          </w:tcPr>
          <w:p w:rsidR="0004719B" w:rsidRPr="00772C00" w:rsidRDefault="0004719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19B" w:rsidRPr="00772C00" w:rsidTr="00E51C31">
        <w:tc>
          <w:tcPr>
            <w:tcW w:w="1822" w:type="dxa"/>
          </w:tcPr>
          <w:p w:rsidR="0004719B" w:rsidRPr="00772C00" w:rsidRDefault="0004719B" w:rsidP="00047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</w:p>
        </w:tc>
        <w:tc>
          <w:tcPr>
            <w:tcW w:w="9377" w:type="dxa"/>
          </w:tcPr>
          <w:p w:rsidR="0004719B" w:rsidRPr="00772C00" w:rsidRDefault="0004719B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Лицензионные и свободно распространяемые программные продукты. Организация обновления программного обеспечения с использованием сети Интернет.</w:t>
            </w:r>
          </w:p>
        </w:tc>
        <w:tc>
          <w:tcPr>
            <w:tcW w:w="1730" w:type="dxa"/>
          </w:tcPr>
          <w:p w:rsidR="0004719B" w:rsidRPr="00772C00" w:rsidRDefault="0004719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04719B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BA5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730" w:type="dxa"/>
          </w:tcPr>
          <w:p w:rsidR="00BA539C" w:rsidRPr="00772C00" w:rsidRDefault="00BA539C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BA539C" w:rsidRPr="00772C00" w:rsidRDefault="00BA539C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BA5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</w:tcPr>
          <w:p w:rsidR="00BA539C" w:rsidRPr="00772C00" w:rsidRDefault="0058463B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FD2ECE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13" w:type="dxa"/>
          </w:tcPr>
          <w:p w:rsidR="00BA539C" w:rsidRPr="00772C00" w:rsidRDefault="00BA539C" w:rsidP="00F02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772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</w:t>
            </w:r>
          </w:p>
          <w:p w:rsidR="00D73BDF" w:rsidRPr="00772C00" w:rsidRDefault="00BA539C" w:rsidP="00D73BDF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 общества. Образовательные информационные ресурсы. Работа с ними. </w:t>
            </w:r>
          </w:p>
          <w:p w:rsidR="00BA539C" w:rsidRPr="00772C00" w:rsidRDefault="00BA539C" w:rsidP="00D73BDF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информационных ресурсов технической деятельности (специальное ПО, порталы, БД, страница </w:t>
            </w:r>
            <w:proofErr w:type="spellStart"/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МОиН</w:t>
            </w:r>
            <w:proofErr w:type="spellEnd"/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РТ).</w:t>
            </w:r>
          </w:p>
        </w:tc>
        <w:tc>
          <w:tcPr>
            <w:tcW w:w="1730" w:type="dxa"/>
          </w:tcPr>
          <w:p w:rsidR="00BA539C" w:rsidRPr="00772C00" w:rsidRDefault="0058463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A539C" w:rsidRPr="00772C00" w:rsidRDefault="00A567ED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772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1.5. </w:t>
            </w:r>
          </w:p>
          <w:p w:rsidR="00D73BDF" w:rsidRPr="00772C00" w:rsidRDefault="00BA539C" w:rsidP="00D73BDF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в профессио</w:t>
            </w:r>
            <w:r w:rsidR="00D73BDF"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нальной деятельности юридической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баз</w:t>
            </w:r>
            <w:r w:rsidR="00D73BDF"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данных «Гарант»</w:t>
            </w:r>
            <w:r w:rsidR="00D73BDF"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A539C" w:rsidRPr="00772C00" w:rsidRDefault="00D73BDF" w:rsidP="00D73BDF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Использование в профессиональной деятельности юридической базы данных </w:t>
            </w:r>
            <w:r w:rsidR="00BA539C"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«Консультант плюс».</w:t>
            </w:r>
          </w:p>
        </w:tc>
        <w:tc>
          <w:tcPr>
            <w:tcW w:w="1730" w:type="dxa"/>
          </w:tcPr>
          <w:p w:rsidR="00BA539C" w:rsidRPr="00772C00" w:rsidRDefault="0058463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A539C" w:rsidRPr="00772C00" w:rsidRDefault="00A567ED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D2ECE" w:rsidRPr="00772C00" w:rsidTr="00E51C31">
        <w:tc>
          <w:tcPr>
            <w:tcW w:w="11199" w:type="dxa"/>
            <w:gridSpan w:val="2"/>
          </w:tcPr>
          <w:p w:rsidR="00FD2ECE" w:rsidRPr="00772C00" w:rsidRDefault="00FD2ECE" w:rsidP="00772C00">
            <w:pPr>
              <w:tabs>
                <w:tab w:val="left" w:pos="1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D73BDF" w:rsidRPr="00772C00" w:rsidRDefault="00FD2ECE" w:rsidP="00D73BDF">
            <w:pPr>
              <w:pStyle w:val="a3"/>
              <w:numPr>
                <w:ilvl w:val="0"/>
                <w:numId w:val="26"/>
              </w:numPr>
              <w:tabs>
                <w:tab w:val="left" w:pos="731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Лицензионные и свободно распространяемые программные продукты. </w:t>
            </w:r>
          </w:p>
          <w:p w:rsidR="00FD2ECE" w:rsidRPr="00772C00" w:rsidRDefault="00FD2ECE" w:rsidP="00D73BDF">
            <w:pPr>
              <w:pStyle w:val="a3"/>
              <w:numPr>
                <w:ilvl w:val="0"/>
                <w:numId w:val="26"/>
              </w:numPr>
              <w:tabs>
                <w:tab w:val="left" w:pos="731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обновления программного обеспечения с использованием сети Интернет.</w:t>
            </w:r>
          </w:p>
        </w:tc>
        <w:tc>
          <w:tcPr>
            <w:tcW w:w="1730" w:type="dxa"/>
          </w:tcPr>
          <w:p w:rsidR="00FD2ECE" w:rsidRPr="00772C00" w:rsidRDefault="0058463B" w:rsidP="00BA5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FD2ECE" w:rsidRPr="00772C00" w:rsidRDefault="00A567ED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BA5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Контрольные работы</w:t>
            </w:r>
          </w:p>
        </w:tc>
        <w:tc>
          <w:tcPr>
            <w:tcW w:w="1730" w:type="dxa"/>
          </w:tcPr>
          <w:p w:rsidR="00BA539C" w:rsidRPr="00772C00" w:rsidRDefault="00BA539C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BA539C" w:rsidRPr="00772C00" w:rsidRDefault="00BA539C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BA539C" w:rsidRPr="00772C00" w:rsidTr="00E51C31">
        <w:tc>
          <w:tcPr>
            <w:tcW w:w="11199" w:type="dxa"/>
            <w:gridSpan w:val="2"/>
          </w:tcPr>
          <w:p w:rsidR="00BA539C" w:rsidRPr="00772C00" w:rsidRDefault="00BA539C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</w:tcPr>
          <w:p w:rsidR="00BA539C" w:rsidRPr="00772C00" w:rsidRDefault="0058463B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13" w:type="dxa"/>
          </w:tcPr>
          <w:p w:rsidR="00BA539C" w:rsidRPr="00772C00" w:rsidRDefault="00A567ED" w:rsidP="00A5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D2ECE" w:rsidRPr="00772C00" w:rsidTr="00E51C31">
        <w:tc>
          <w:tcPr>
            <w:tcW w:w="1822" w:type="dxa"/>
            <w:shd w:val="clear" w:color="auto" w:fill="D9D9D9" w:themeFill="background1" w:themeFillShade="D9"/>
          </w:tcPr>
          <w:p w:rsidR="00FD2ECE" w:rsidRPr="00772C00" w:rsidRDefault="00FD2ECE" w:rsidP="00047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9377" w:type="dxa"/>
            <w:shd w:val="clear" w:color="auto" w:fill="D9D9D9" w:themeFill="background1" w:themeFillShade="D9"/>
          </w:tcPr>
          <w:p w:rsidR="00FD2ECE" w:rsidRPr="00772C00" w:rsidRDefault="00FD2ECE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FD2ECE" w:rsidRPr="00772C00" w:rsidRDefault="0058463B" w:rsidP="00BA5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E5325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D2ECE" w:rsidRPr="00772C00" w:rsidTr="00E51C31">
        <w:tc>
          <w:tcPr>
            <w:tcW w:w="11199" w:type="dxa"/>
            <w:gridSpan w:val="2"/>
          </w:tcPr>
          <w:p w:rsidR="00FD2ECE" w:rsidRPr="00772C00" w:rsidRDefault="00D73BDF" w:rsidP="00BA539C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72C00">
              <w:rPr>
                <w:b/>
              </w:rPr>
              <w:t>Лекционные занятия</w:t>
            </w:r>
          </w:p>
        </w:tc>
        <w:tc>
          <w:tcPr>
            <w:tcW w:w="1730" w:type="dxa"/>
          </w:tcPr>
          <w:p w:rsidR="00FD2ECE" w:rsidRPr="00A567ED" w:rsidRDefault="0058463B" w:rsidP="00F02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73BDF"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FD2ECE" w:rsidRPr="00772C00" w:rsidRDefault="00FD2ECE" w:rsidP="00BA5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Подходы к понятию и измерению информации. Информационные объекты различных видов. Универсальность дискретного (цифрового) представления информации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Основные информационные процессы и их реализация с помощью компьютера: обработка информации.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2.2.1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Принципы обработки информации при помощи компьютера. Арифметические и логические основы работы компьютера. Элементная база компьютера.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2.2.2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2.2.3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Компьютер как исполнитель команд. Программный принцип работы компьютера.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rPr>
          <w:trHeight w:val="319"/>
        </w:trPr>
        <w:tc>
          <w:tcPr>
            <w:tcW w:w="1822" w:type="dxa"/>
          </w:tcPr>
          <w:p w:rsidR="00B6176B" w:rsidRPr="00E51C31" w:rsidRDefault="00B6176B" w:rsidP="00E51C31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2.2.4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Компьютерные модели различных процессов.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Основные информационные процессы и их реализация с помощью компьютеров: хранение, поиск и передача информации.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rPr>
                <w:rStyle w:val="aa"/>
              </w:rPr>
              <w:t>Тема 2.3.1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0" w:afterAutospacing="0"/>
            </w:pPr>
            <w:r w:rsidRPr="00772C00"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2.3.2. 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архива данных. Извлечение данных из архива. Запись информации на внешние носители различных видов.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A42" w:rsidRPr="00772C00" w:rsidTr="00E51C31">
        <w:tc>
          <w:tcPr>
            <w:tcW w:w="11199" w:type="dxa"/>
            <w:gridSpan w:val="2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730" w:type="dxa"/>
          </w:tcPr>
          <w:p w:rsidR="00F02A42" w:rsidRPr="00772C00" w:rsidRDefault="00F02A42" w:rsidP="00F02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F02A42" w:rsidRPr="00772C00" w:rsidTr="00E51C31">
        <w:tc>
          <w:tcPr>
            <w:tcW w:w="11199" w:type="dxa"/>
            <w:gridSpan w:val="2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</w:tcPr>
          <w:p w:rsidR="00F02A42" w:rsidRPr="00772C00" w:rsidRDefault="000A7A1B" w:rsidP="00F02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73BDF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F02A42" w:rsidRPr="00772C00" w:rsidRDefault="00F02A42" w:rsidP="00F02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Тема 2.2.</w:t>
            </w:r>
          </w:p>
          <w:p w:rsidR="00B6176B" w:rsidRPr="00772C00" w:rsidRDefault="00B6176B" w:rsidP="00B6176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Перевод чисел в десятичную систему счисления; перевод чисел из десятичной системы и двоичную, восьмеричную и шестнадцатеричную: перевод чисел из двоичной в восьмеричную и шестнадцатеричную систему и обратно. 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2.2.1.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Решение задач на определение количества информации как меры уменьшения неопределенности </w:t>
            </w:r>
            <w:r w:rsidRPr="00772C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знаний: задания на перевод одних единиц измерения информации в другие.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 xml:space="preserve">Решение задач на </w:t>
            </w:r>
            <w:r w:rsidRPr="00772C0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определение количества информации, содержащейся в сообщении, с использованием алфавитного </w:t>
            </w:r>
            <w:r w:rsidRPr="00772C0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подхода.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2.2.3 </w:t>
            </w:r>
          </w:p>
          <w:p w:rsidR="00B6176B" w:rsidRPr="00772C00" w:rsidRDefault="00B6176B" w:rsidP="00B6176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Дискретное (цифровое) представление текстовой, графической, звуковой информации и видеоинформации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2.2.4.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принцип работы компьютера. Примеры компьютерных моделей различных процессов.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от неформального описания к формальному. Проведение исследования в социально-экономической сфере на основе использования готовой компьютерной модели.</w:t>
            </w:r>
          </w:p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2.3.2. </w:t>
            </w:r>
          </w:p>
          <w:p w:rsidR="00B6176B" w:rsidRPr="00E16358" w:rsidRDefault="00B6176B" w:rsidP="00B6176B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архива данных. Извлечение данных из архива. Файл как единица хранения информации на компьютере.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Атрибуты файла и его объем. Учет объемов файлов при их хранении, передаче. Запись информации на компакт-диски различных видов. Организация информации на компакт-диске с интерактивным меню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02A42" w:rsidRPr="00772C00" w:rsidTr="00E51C31">
        <w:tc>
          <w:tcPr>
            <w:tcW w:w="11199" w:type="dxa"/>
            <w:gridSpan w:val="2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30" w:type="dxa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F02A42" w:rsidRPr="00772C00" w:rsidTr="00E51C31">
        <w:tc>
          <w:tcPr>
            <w:tcW w:w="11199" w:type="dxa"/>
            <w:gridSpan w:val="2"/>
          </w:tcPr>
          <w:p w:rsidR="00F02A42" w:rsidRPr="00772C00" w:rsidRDefault="00F02A42" w:rsidP="00F0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</w:tcPr>
          <w:p w:rsidR="00F02A42" w:rsidRPr="00772C00" w:rsidRDefault="0058463B" w:rsidP="00F02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:rsidR="00F02A42" w:rsidRPr="00772C00" w:rsidRDefault="00A567ED" w:rsidP="00A5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3BDF" w:rsidRPr="00772C00" w:rsidTr="00E51C31">
        <w:tc>
          <w:tcPr>
            <w:tcW w:w="11199" w:type="dxa"/>
            <w:gridSpan w:val="2"/>
            <w:shd w:val="clear" w:color="auto" w:fill="D9D9D9" w:themeFill="background1" w:themeFillShade="D9"/>
          </w:tcPr>
          <w:p w:rsidR="00D73BDF" w:rsidRPr="00772C00" w:rsidRDefault="00D73BDF" w:rsidP="005F3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D73BDF" w:rsidRPr="00772C00" w:rsidRDefault="008E5325" w:rsidP="005F3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</w:tr>
      <w:tr w:rsidR="00D73BDF" w:rsidRPr="00772C00" w:rsidTr="00E51C31">
        <w:tc>
          <w:tcPr>
            <w:tcW w:w="11199" w:type="dxa"/>
            <w:gridSpan w:val="2"/>
          </w:tcPr>
          <w:p w:rsidR="00D73BDF" w:rsidRPr="00772C00" w:rsidRDefault="00D73BDF" w:rsidP="005F3565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Лекционные занятия</w:t>
            </w:r>
          </w:p>
        </w:tc>
        <w:tc>
          <w:tcPr>
            <w:tcW w:w="1730" w:type="dxa"/>
          </w:tcPr>
          <w:p w:rsidR="00D73BDF" w:rsidRPr="00A567ED" w:rsidRDefault="0058463B" w:rsidP="00D73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73BDF"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D73BDF" w:rsidRPr="00772C00" w:rsidRDefault="00D73BDF" w:rsidP="00D73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3.1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Архитектура компьютеров. Виды программного обеспечения компьютеров.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b/>
              </w:rPr>
              <w:t>Тема 3.1.1.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shd w:val="clear" w:color="auto" w:fill="FFFFFF"/>
              </w:rPr>
              <w:t>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 </w:t>
            </w:r>
          </w:p>
        </w:tc>
        <w:tc>
          <w:tcPr>
            <w:tcW w:w="1730" w:type="dxa"/>
          </w:tcPr>
          <w:p w:rsidR="00B6176B" w:rsidRPr="00772C00" w:rsidRDefault="0058463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 3.1.2.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3.2.3. 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система. Графический интерфейс пользователя. Окна. Работа с окнами приложений. Меню. Диалоговые панели. Объекты ОС. Файловая система. 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lastRenderedPageBreak/>
              <w:t>Тема 3.2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 3.2.1.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Объединение компьютеров в локальную сеть. Организация работы пользователей в локальных компьютерных сетях. Программное и аппаратное обеспечение компьютерных сетей. Сервер. </w:t>
            </w:r>
            <w:r w:rsidRPr="00772C00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Сетевые операционные системы.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3.2.2. 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Понятие о системном администрировании. Разграничение прав доступа в сети. Подключение компьютера к сети. </w:t>
            </w:r>
            <w:r w:rsidRPr="00772C00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Администрирование локальной компьютерной сети</w:t>
            </w: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Безопасность, гигиена, эргономика, ресурсосбережение. Защита информации, антивирусная защита.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3.3.1.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Эксплуатационные требования к компьютерному рабочему месту.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3.3.2. 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32326" w:rsidRPr="00772C00" w:rsidTr="00E51C31">
        <w:tc>
          <w:tcPr>
            <w:tcW w:w="11199" w:type="dxa"/>
            <w:gridSpan w:val="2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730" w:type="dxa"/>
          </w:tcPr>
          <w:p w:rsidR="00C32326" w:rsidRPr="00772C00" w:rsidRDefault="00C32326" w:rsidP="00C3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C32326" w:rsidRPr="00772C00" w:rsidTr="00E51C31">
        <w:tc>
          <w:tcPr>
            <w:tcW w:w="11199" w:type="dxa"/>
            <w:gridSpan w:val="2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</w:tcPr>
          <w:p w:rsidR="00C32326" w:rsidRPr="00772C00" w:rsidRDefault="008E5325" w:rsidP="00C32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73BDF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C32326" w:rsidRPr="00772C00" w:rsidRDefault="00C32326" w:rsidP="00C32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3.1.2.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использования внешних устройств, подключаемых к компьютеру, в учебных целях. Программное обеспечение внешних устройств.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внешних устройств к компьютеру и их настройка</w:t>
            </w:r>
          </w:p>
        </w:tc>
        <w:tc>
          <w:tcPr>
            <w:tcW w:w="1730" w:type="dxa"/>
          </w:tcPr>
          <w:p w:rsidR="00B6176B" w:rsidRPr="00772C00" w:rsidRDefault="0058463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3.2.</w:t>
            </w:r>
          </w:p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файлами и каталогами (создание каталога, копирование, перемещение, удаление, переименование, изменение атрибутов файла, создание каталога, работа с группами файлов).</w:t>
            </w:r>
          </w:p>
        </w:tc>
        <w:tc>
          <w:tcPr>
            <w:tcW w:w="1730" w:type="dxa"/>
          </w:tcPr>
          <w:p w:rsidR="00B6176B" w:rsidRPr="00772C00" w:rsidRDefault="0058463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 3.2.1.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Объединение компьютеров в локальную сеть. Организация работы пользователей в локальных компьютерных сетях.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Программное и аппаратное обеспечение компьютерных сетей. Сервер. </w:t>
            </w:r>
            <w:r w:rsidRPr="00772C00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Сетевые операционные системы.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3.2.2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Разграничение прав доступа в сети, общее дисковое пространство в локальной сети.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информации, антивирусная защита.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32326" w:rsidRPr="00772C00" w:rsidTr="00E51C31">
        <w:tc>
          <w:tcPr>
            <w:tcW w:w="11199" w:type="dxa"/>
            <w:gridSpan w:val="2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30" w:type="dxa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C32326" w:rsidRPr="00772C00" w:rsidTr="00E51C31">
        <w:tc>
          <w:tcPr>
            <w:tcW w:w="11199" w:type="dxa"/>
            <w:gridSpan w:val="2"/>
          </w:tcPr>
          <w:p w:rsidR="00C32326" w:rsidRPr="00772C00" w:rsidRDefault="00C32326" w:rsidP="00C32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730" w:type="dxa"/>
          </w:tcPr>
          <w:p w:rsidR="00C32326" w:rsidRPr="00772C00" w:rsidRDefault="008E5325" w:rsidP="00C32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:rsidR="00C32326" w:rsidRPr="00772C00" w:rsidRDefault="00A567ED" w:rsidP="00A5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7556" w:rsidRPr="00772C00" w:rsidTr="00E51C31">
        <w:tc>
          <w:tcPr>
            <w:tcW w:w="11199" w:type="dxa"/>
            <w:gridSpan w:val="2"/>
            <w:shd w:val="clear" w:color="auto" w:fill="D9D9D9" w:themeFill="background1" w:themeFillShade="D9"/>
          </w:tcPr>
          <w:p w:rsidR="00EE7556" w:rsidRPr="00772C00" w:rsidRDefault="00EE7556" w:rsidP="00497EC0">
            <w:pPr>
              <w:tabs>
                <w:tab w:val="left" w:pos="62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77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EE7556" w:rsidRPr="00772C00" w:rsidRDefault="008E5325" w:rsidP="00497EC0">
            <w:pPr>
              <w:tabs>
                <w:tab w:val="left" w:pos="62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r w:rsidR="00EE7556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EE7556" w:rsidRPr="00772C00" w:rsidTr="00E51C31">
        <w:tc>
          <w:tcPr>
            <w:tcW w:w="11199" w:type="dxa"/>
            <w:gridSpan w:val="2"/>
          </w:tcPr>
          <w:p w:rsidR="00EE7556" w:rsidRPr="00772C00" w:rsidRDefault="00EE7556" w:rsidP="00497EC0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</w:rPr>
            </w:pPr>
            <w:r w:rsidRPr="00772C00">
              <w:rPr>
                <w:b/>
              </w:rPr>
              <w:t>Лекционные занятия</w:t>
            </w:r>
          </w:p>
        </w:tc>
        <w:tc>
          <w:tcPr>
            <w:tcW w:w="1730" w:type="dxa"/>
          </w:tcPr>
          <w:p w:rsidR="00EE7556" w:rsidRPr="00772C00" w:rsidRDefault="008E5325" w:rsidP="00EE7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556"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EE7556" w:rsidRPr="00772C00" w:rsidRDefault="00EE7556" w:rsidP="00EE7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Понятие об информационных системах и автоматизации информационных процессов.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4.1.1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4.1.2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4.1.3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Правила набора текста. Использование систем проверки орфографии и грамматики. Форматирование шрифта. Форматирование абзаца. Параметры страницы, разделы, оглавление. Работа с рисунками. Работа с объектами.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Возможности динамических (электронных) таблиц. Математическая обработка числовых данных.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4.2.1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  <w:b w:val="0"/>
              </w:rPr>
            </w:pPr>
            <w:r w:rsidRPr="00772C00">
              <w:rPr>
                <w:rStyle w:val="aa"/>
                <w:b w:val="0"/>
              </w:rPr>
              <w:t xml:space="preserve">Типы данных. Возможности </w:t>
            </w:r>
            <w:proofErr w:type="spellStart"/>
            <w:r w:rsidRPr="00772C00">
              <w:rPr>
                <w:rStyle w:val="aa"/>
                <w:b w:val="0"/>
              </w:rPr>
              <w:t>автозаполнения</w:t>
            </w:r>
            <w:proofErr w:type="spellEnd"/>
            <w:r w:rsidRPr="00772C00">
              <w:rPr>
                <w:rStyle w:val="aa"/>
                <w:b w:val="0"/>
              </w:rPr>
              <w:t>. Операции с ячейками. Математические расчеты. Диаграммы.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4.2.2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 xml:space="preserve">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4.3.1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t>Использование системы управления базами данных для выполнения учебных заданий из различных предметных областей.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4.3.2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4.4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Представление о программных средах компьютерной графики и черчения, мультимедийных средах. </w:t>
            </w:r>
            <w:r w:rsidRPr="00772C00">
              <w:rPr>
                <w:rStyle w:val="ab"/>
              </w:rPr>
              <w:t xml:space="preserve">Многообразие специализированного программного </w:t>
            </w:r>
            <w:r w:rsidRPr="00772C00">
              <w:rPr>
                <w:rStyle w:val="ab"/>
              </w:rPr>
              <w:lastRenderedPageBreak/>
              <w:t>обеспечения и цифрового оборудования для создания графических и мультимедийных объектов.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lastRenderedPageBreak/>
              <w:t>Тема 4.4.1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Представление о программных средах компьютерной графики и черчения.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4.4.2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Создание и редактирование графических объектов для выполнения учебных заданий из различных предметных областей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4.4.3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rStyle w:val="aa"/>
              </w:rPr>
              <w:t>Тема 4.4.4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</w:rPr>
            </w:pPr>
            <w:r w:rsidRPr="00772C00">
              <w:rPr>
                <w:shd w:val="clear" w:color="auto" w:fill="FFFFFF"/>
              </w:rPr>
              <w:t>Использование презентационного оборудования. Аудио- и видеомонтаж с использованием специализированного программного обеспечения. 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rPr>
                <w:rStyle w:val="aa"/>
              </w:rPr>
              <w:t>Тема 4.5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772C00">
              <w:t>Демонстрация систем автоматизированного проектирования и конструирования.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4.5.1.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Компьютерное черчение. Построение геометрических примитивов. Способы редактирования. Работа с видами. Работа со слоями. Простановка размеров, работа с текстом. Параметры страницы, подготовка к печати.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117E" w:rsidRPr="00772C00" w:rsidTr="00E51C31">
        <w:tc>
          <w:tcPr>
            <w:tcW w:w="11199" w:type="dxa"/>
            <w:gridSpan w:val="2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730" w:type="dxa"/>
          </w:tcPr>
          <w:p w:rsidR="0046117E" w:rsidRPr="00772C00" w:rsidRDefault="0046117E" w:rsidP="0046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46117E" w:rsidRPr="00772C00" w:rsidTr="00E51C31">
        <w:tc>
          <w:tcPr>
            <w:tcW w:w="11199" w:type="dxa"/>
            <w:gridSpan w:val="2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</w:tcPr>
          <w:p w:rsidR="0046117E" w:rsidRPr="00772C00" w:rsidRDefault="008E5325" w:rsidP="00461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14 часов</w:t>
            </w:r>
          </w:p>
        </w:tc>
        <w:tc>
          <w:tcPr>
            <w:tcW w:w="1813" w:type="dxa"/>
          </w:tcPr>
          <w:p w:rsidR="0046117E" w:rsidRPr="00772C00" w:rsidRDefault="0046117E" w:rsidP="00461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4.1.1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документов в текстовых редакторах.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Форматирование документов в текстовых редакторах. Программы переводчики. Возможности системы распознавания текстов.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Гипертекстовое представление данных. П</w:t>
            </w: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роверка орфографии и грамматики.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4.2.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5"/>
              </w:numPr>
              <w:tabs>
                <w:tab w:val="left" w:pos="25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Создание, редактирование и форматирование документов в электронных таблицах.  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5"/>
              </w:numPr>
              <w:tabs>
                <w:tab w:val="left" w:pos="25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создания документов в электронных таблицах.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5"/>
              </w:numPr>
              <w:tabs>
                <w:tab w:val="left" w:pos="25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Редактирование документов.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5"/>
              </w:numPr>
              <w:tabs>
                <w:tab w:val="left" w:pos="25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Форматирование ячеек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коллекции информационных и образовательных ресурсов, образовательные специализированные порталы.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</w:rPr>
            </w:pPr>
            <w:r w:rsidRPr="00772C00">
              <w:rPr>
                <w:rStyle w:val="aa"/>
              </w:rPr>
              <w:lastRenderedPageBreak/>
              <w:t>Тема 4.1.3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Правила набора текста. Использование систем проверки орфографии и грамматики.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Форматирование шрифта. Форматирование абзаца.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Параметры страницы, разделы, оглавление.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с рисунками.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объектами.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</w:rPr>
            </w:pPr>
            <w:r w:rsidRPr="00772C00">
              <w:rPr>
                <w:rStyle w:val="aa"/>
              </w:rPr>
              <w:t>Тема 4.4.2</w:t>
            </w:r>
          </w:p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и редактирование графических объектов для выполнения учебных заданий из различных предметных областей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</w:rPr>
            </w:pPr>
            <w:r w:rsidRPr="00772C00">
              <w:rPr>
                <w:rStyle w:val="aa"/>
              </w:rPr>
              <w:t>Тема 4.4.3</w:t>
            </w:r>
          </w:p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      </w:r>
          </w:p>
        </w:tc>
        <w:tc>
          <w:tcPr>
            <w:tcW w:w="1730" w:type="dxa"/>
          </w:tcPr>
          <w:p w:rsidR="00B6176B" w:rsidRPr="00772C00" w:rsidRDefault="008E5325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4.5.1.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6"/>
              </w:numPr>
              <w:tabs>
                <w:tab w:val="left" w:pos="6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черчение. Построение геометрических примитивов.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6"/>
              </w:numPr>
              <w:tabs>
                <w:tab w:val="left" w:pos="6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редактирования.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6"/>
              </w:numPr>
              <w:tabs>
                <w:tab w:val="left" w:pos="6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видами.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6"/>
              </w:numPr>
              <w:tabs>
                <w:tab w:val="left" w:pos="6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слоями.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6"/>
              </w:numPr>
              <w:tabs>
                <w:tab w:val="left" w:pos="6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Простановка размеров, работа с текстом. Параметры страницы, подготовка к печати.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117E" w:rsidRPr="00772C00" w:rsidTr="00E51C31">
        <w:tc>
          <w:tcPr>
            <w:tcW w:w="11199" w:type="dxa"/>
            <w:gridSpan w:val="2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30" w:type="dxa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46117E" w:rsidRPr="00772C00" w:rsidTr="00E51C31">
        <w:tc>
          <w:tcPr>
            <w:tcW w:w="11199" w:type="dxa"/>
            <w:gridSpan w:val="2"/>
          </w:tcPr>
          <w:p w:rsidR="0046117E" w:rsidRPr="00772C00" w:rsidRDefault="0046117E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</w:tcPr>
          <w:p w:rsidR="0046117E" w:rsidRPr="00772C00" w:rsidRDefault="008E5325" w:rsidP="00461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:rsidR="0046117E" w:rsidRPr="00772C00" w:rsidRDefault="00A567ED" w:rsidP="00461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7556" w:rsidRPr="00772C00" w:rsidTr="00E51C31">
        <w:tc>
          <w:tcPr>
            <w:tcW w:w="11199" w:type="dxa"/>
            <w:gridSpan w:val="2"/>
            <w:shd w:val="clear" w:color="auto" w:fill="D9D9D9" w:themeFill="background1" w:themeFillShade="D9"/>
          </w:tcPr>
          <w:p w:rsidR="00EE7556" w:rsidRPr="00772C00" w:rsidRDefault="00EE7556" w:rsidP="00461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Телекоммуникационные технологии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EE7556" w:rsidRPr="00772C00" w:rsidRDefault="008E5325" w:rsidP="00461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B7E37"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B7E37" w:rsidRPr="00772C00" w:rsidTr="00E51C31">
        <w:tc>
          <w:tcPr>
            <w:tcW w:w="11199" w:type="dxa"/>
            <w:gridSpan w:val="2"/>
          </w:tcPr>
          <w:p w:rsidR="00EB7E37" w:rsidRPr="00772C00" w:rsidRDefault="00EB7E37" w:rsidP="0046117E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b/>
              </w:rPr>
            </w:pPr>
            <w:r w:rsidRPr="00772C00">
              <w:rPr>
                <w:b/>
              </w:rPr>
              <w:t>Лекционные занятия</w:t>
            </w:r>
          </w:p>
        </w:tc>
        <w:tc>
          <w:tcPr>
            <w:tcW w:w="1730" w:type="dxa"/>
          </w:tcPr>
          <w:p w:rsidR="00EB7E37" w:rsidRPr="00A567ED" w:rsidRDefault="008E5325" w:rsidP="00EE7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B7E37" w:rsidRPr="00A56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13" w:type="dxa"/>
          </w:tcPr>
          <w:p w:rsidR="00EB7E37" w:rsidRPr="00772C00" w:rsidRDefault="00EB7E37" w:rsidP="00EE7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t>Тема 5.1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Представления о технических и программных средствах телекоммуникационных технологий. Интернет технологии, способы и скоростные характеристики подключения, провайдер.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lastRenderedPageBreak/>
              <w:t>Тема</w:t>
            </w:r>
            <w:r w:rsidRPr="00772C00">
              <w:t> </w:t>
            </w:r>
            <w:r w:rsidRPr="00772C00">
              <w:rPr>
                <w:rStyle w:val="aa"/>
              </w:rPr>
              <w:t>5.1.1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t>Тема 5.1.2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Передача информации между компьютерами. Проводная и беспроводная связь.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t>Тема</w:t>
            </w:r>
            <w:r w:rsidRPr="00772C00">
              <w:t> </w:t>
            </w:r>
            <w:r w:rsidRPr="00772C00">
              <w:rPr>
                <w:rStyle w:val="aa"/>
              </w:rPr>
              <w:t>5.1.3</w:t>
            </w: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Методы создания и сопровождения сайта.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t>Тема 5.2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 </w:t>
            </w:r>
            <w:r w:rsidRPr="00772C00">
              <w:rPr>
                <w:rStyle w:val="ab"/>
              </w:rPr>
              <w:t>видеоконференция, Интернет-телефония..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5.2.1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 Настройка видео веб-сессий.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rPr>
                <w:rStyle w:val="aa"/>
              </w:rPr>
              <w:t>Тема</w:t>
            </w:r>
            <w:r w:rsidRPr="00772C00">
              <w:t> </w:t>
            </w:r>
            <w:r w:rsidRPr="00772C00">
              <w:rPr>
                <w:rStyle w:val="aa"/>
              </w:rPr>
              <w:t>5.3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772C00">
              <w:t>Управление процессами. Представление об автоматических и автоматизированных системах управления. Представление о робототехнических системах.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176B" w:rsidRPr="00772C00" w:rsidTr="00E51C31">
        <w:tc>
          <w:tcPr>
            <w:tcW w:w="1822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5.3.1</w:t>
            </w:r>
          </w:p>
          <w:p w:rsidR="00B6176B" w:rsidRPr="00772C00" w:rsidRDefault="00B6176B" w:rsidP="00B61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7" w:type="dxa"/>
          </w:tcPr>
          <w:p w:rsidR="00B6176B" w:rsidRPr="00772C00" w:rsidRDefault="00B6176B" w:rsidP="00B617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АСУ различного назначения, примеры их использования. Примеры оборудования с программным управлением. Демонстрация использования различных видов АСУ на практике.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2374" w:rsidRPr="00772C00" w:rsidTr="00E51C31">
        <w:tc>
          <w:tcPr>
            <w:tcW w:w="11199" w:type="dxa"/>
            <w:gridSpan w:val="2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730" w:type="dxa"/>
          </w:tcPr>
          <w:p w:rsidR="00C72374" w:rsidRPr="00772C00" w:rsidRDefault="00C72374" w:rsidP="00C7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C72374" w:rsidRPr="00772C00" w:rsidTr="00E51C31">
        <w:tc>
          <w:tcPr>
            <w:tcW w:w="11199" w:type="dxa"/>
            <w:gridSpan w:val="2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30" w:type="dxa"/>
          </w:tcPr>
          <w:p w:rsidR="00C72374" w:rsidRPr="00772C00" w:rsidRDefault="00472AEE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1813" w:type="dxa"/>
          </w:tcPr>
          <w:p w:rsidR="00C72374" w:rsidRPr="00772C00" w:rsidRDefault="00A567ED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Браузер. Примеры работы с Интернет-магазином.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Браузер. Примеры работы с Интернет-СМИ.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Браузер. Примеры работы с Интернет-турагентством.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Браузер. Примеры работы с Интернет-библиотекой и пр.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pStyle w:val="a9"/>
              <w:shd w:val="clear" w:color="auto" w:fill="FFFFFF"/>
              <w:spacing w:before="0" w:beforeAutospacing="0" w:after="150" w:afterAutospacing="0"/>
              <w:jc w:val="center"/>
            </w:pPr>
            <w:r w:rsidRPr="00772C00">
              <w:rPr>
                <w:rStyle w:val="aa"/>
              </w:rPr>
              <w:t>Тема</w:t>
            </w:r>
            <w:r w:rsidRPr="00772C00">
              <w:t> </w:t>
            </w:r>
            <w:r w:rsidRPr="00772C00">
              <w:rPr>
                <w:rStyle w:val="aa"/>
              </w:rPr>
              <w:t>5.1.3</w:t>
            </w:r>
          </w:p>
          <w:p w:rsidR="00B6176B" w:rsidRPr="00772C00" w:rsidRDefault="00B6176B" w:rsidP="00772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5.2.</w:t>
            </w:r>
          </w:p>
          <w:p w:rsidR="00B6176B" w:rsidRPr="00772C00" w:rsidRDefault="00B6176B" w:rsidP="00772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простого </w:t>
            </w:r>
            <w:proofErr w:type="spellStart"/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77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-сайта. Размещение текста, заголовков.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176B" w:rsidRPr="00772C00" w:rsidTr="00E51C31">
        <w:tc>
          <w:tcPr>
            <w:tcW w:w="11199" w:type="dxa"/>
            <w:gridSpan w:val="2"/>
          </w:tcPr>
          <w:p w:rsidR="00B6176B" w:rsidRPr="00772C00" w:rsidRDefault="00B6176B" w:rsidP="0077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Тема 5.2.1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 </w:t>
            </w:r>
          </w:p>
          <w:p w:rsidR="00B6176B" w:rsidRPr="00772C00" w:rsidRDefault="00B6176B" w:rsidP="00B6176B">
            <w:pPr>
              <w:pStyle w:val="a3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Настройка видео веб-сессий.</w:t>
            </w:r>
          </w:p>
        </w:tc>
        <w:tc>
          <w:tcPr>
            <w:tcW w:w="1730" w:type="dxa"/>
          </w:tcPr>
          <w:p w:rsidR="00B6176B" w:rsidRPr="00772C00" w:rsidRDefault="00B6176B" w:rsidP="00B6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3" w:type="dxa"/>
          </w:tcPr>
          <w:p w:rsidR="00B6176B" w:rsidRPr="00772C00" w:rsidRDefault="00A567ED" w:rsidP="00B61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72374" w:rsidRPr="00772C00" w:rsidTr="00E51C31">
        <w:tc>
          <w:tcPr>
            <w:tcW w:w="11199" w:type="dxa"/>
            <w:gridSpan w:val="2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Контрольные работы</w:t>
            </w:r>
          </w:p>
        </w:tc>
        <w:tc>
          <w:tcPr>
            <w:tcW w:w="1730" w:type="dxa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813" w:type="dxa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C72374" w:rsidRPr="00772C00" w:rsidTr="00E51C31">
        <w:tc>
          <w:tcPr>
            <w:tcW w:w="11199" w:type="dxa"/>
            <w:gridSpan w:val="2"/>
          </w:tcPr>
          <w:p w:rsidR="00C72374" w:rsidRPr="00772C00" w:rsidRDefault="00C72374" w:rsidP="00C72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</w:tcPr>
          <w:p w:rsidR="00C72374" w:rsidRPr="00772C00" w:rsidRDefault="008E5325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C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:rsidR="00C72374" w:rsidRPr="00772C00" w:rsidRDefault="00A567ED" w:rsidP="00A5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67ED" w:rsidRPr="00772C00" w:rsidTr="00E51C31">
        <w:tc>
          <w:tcPr>
            <w:tcW w:w="11199" w:type="dxa"/>
            <w:gridSpan w:val="2"/>
          </w:tcPr>
          <w:p w:rsidR="00A567ED" w:rsidRDefault="00A567ED" w:rsidP="00A56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A567ED" w:rsidRDefault="00A567ED" w:rsidP="00A56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числе  обязательная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нагрузка:</w:t>
            </w:r>
          </w:p>
          <w:p w:rsidR="00A567ED" w:rsidRDefault="00A567ED" w:rsidP="00A56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E16358" w:rsidRPr="00772C00" w:rsidRDefault="00E16358" w:rsidP="00A56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730" w:type="dxa"/>
          </w:tcPr>
          <w:p w:rsidR="00A567ED" w:rsidRDefault="00A567ED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  <w:p w:rsidR="00A567ED" w:rsidRDefault="00A567ED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  <w:p w:rsidR="00E16358" w:rsidRDefault="00E16358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  <w:p w:rsidR="00E16358" w:rsidRPr="00772C00" w:rsidRDefault="00E16358" w:rsidP="00C7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813" w:type="dxa"/>
          </w:tcPr>
          <w:p w:rsidR="00A567ED" w:rsidRDefault="00A567ED" w:rsidP="00A5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719B" w:rsidRDefault="0004719B" w:rsidP="0004719B">
      <w:pPr>
        <w:rPr>
          <w:b/>
        </w:rPr>
        <w:sectPr w:rsidR="0004719B" w:rsidSect="0004719B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4719B" w:rsidRPr="0004719B" w:rsidRDefault="0004719B" w:rsidP="0004719B">
      <w:pPr>
        <w:rPr>
          <w:b/>
        </w:rPr>
      </w:pPr>
    </w:p>
    <w:sectPr w:rsidR="0004719B" w:rsidRPr="0004719B" w:rsidSect="00B205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73" w:rsidRDefault="008C5E73">
      <w:pPr>
        <w:spacing w:after="0" w:line="240" w:lineRule="auto"/>
      </w:pPr>
      <w:r>
        <w:separator/>
      </w:r>
    </w:p>
  </w:endnote>
  <w:endnote w:type="continuationSeparator" w:id="0">
    <w:p w:rsidR="008C5E73" w:rsidRDefault="008C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1385431"/>
      <w:docPartObj>
        <w:docPartGallery w:val="Page Numbers (Bottom of Page)"/>
        <w:docPartUnique/>
      </w:docPartObj>
    </w:sdtPr>
    <w:sdtContent>
      <w:p w:rsidR="00021BFF" w:rsidRDefault="00021BF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219</w:t>
        </w:r>
        <w:r>
          <w:fldChar w:fldCharType="end"/>
        </w:r>
      </w:p>
    </w:sdtContent>
  </w:sdt>
  <w:p w:rsidR="00F90D66" w:rsidRDefault="00F90D6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66" w:rsidRDefault="00F90D66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218</w:t>
    </w:r>
    <w:r>
      <w:fldChar w:fldCharType="end"/>
    </w:r>
  </w:p>
  <w:p w:rsidR="00F90D66" w:rsidRDefault="00F90D6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73" w:rsidRDefault="008C5E73">
      <w:pPr>
        <w:spacing w:after="0" w:line="240" w:lineRule="auto"/>
      </w:pPr>
      <w:r>
        <w:separator/>
      </w:r>
    </w:p>
  </w:footnote>
  <w:footnote w:type="continuationSeparator" w:id="0">
    <w:p w:rsidR="008C5E73" w:rsidRDefault="008C5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30A"/>
    <w:multiLevelType w:val="hybridMultilevel"/>
    <w:tmpl w:val="0000301C"/>
    <w:lvl w:ilvl="0" w:tplc="00000BDB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4D"/>
    <w:multiLevelType w:val="hybridMultilevel"/>
    <w:tmpl w:val="00004DC8"/>
    <w:lvl w:ilvl="0" w:tplc="00006443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</w:lvl>
    <w:lvl w:ilvl="1" w:tplc="000066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00000099"/>
    <w:lvl w:ilvl="0" w:tplc="00000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000054DE"/>
    <w:lvl w:ilvl="0" w:tplc="000039B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A49"/>
    <w:multiLevelType w:val="hybridMultilevel"/>
    <w:tmpl w:val="00005F32"/>
    <w:lvl w:ilvl="0" w:tplc="00003BF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000063CB"/>
    <w:lvl w:ilvl="0" w:tplc="00006BFC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7F9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7FF5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350"/>
    <w:multiLevelType w:val="hybridMultilevel"/>
    <w:tmpl w:val="000022EE"/>
    <w:lvl w:ilvl="0" w:tplc="00004B40">
      <w:start w:val="2"/>
      <w:numFmt w:val="decimal"/>
      <w:lvlText w:val="4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00001E1F"/>
    <w:lvl w:ilvl="0" w:tplc="00006E5D">
      <w:start w:val="1"/>
      <w:numFmt w:val="decimal"/>
      <w:lvlText w:val="2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000026A6"/>
    <w:lvl w:ilvl="0" w:tplc="0000701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D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0000491C"/>
    <w:lvl w:ilvl="0" w:tplc="00004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CAD"/>
    <w:multiLevelType w:val="hybridMultilevel"/>
    <w:tmpl w:val="0000314F"/>
    <w:lvl w:ilvl="0" w:tplc="00005E14">
      <w:start w:val="2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E45"/>
    <w:multiLevelType w:val="hybridMultilevel"/>
    <w:tmpl w:val="0000323B"/>
    <w:lvl w:ilvl="0" w:tplc="00002213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260D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6B8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56AE"/>
    <w:multiLevelType w:val="hybridMultilevel"/>
    <w:tmpl w:val="00000732"/>
    <w:lvl w:ilvl="0" w:tplc="0000012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59A">
      <w:start w:val="1"/>
      <w:numFmt w:val="decimal"/>
      <w:lvlText w:val="4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878"/>
    <w:multiLevelType w:val="hybridMultilevel"/>
    <w:tmpl w:val="00006B36"/>
    <w:lvl w:ilvl="0" w:tplc="00005CF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E1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00005F49"/>
    <w:lvl w:ilvl="0" w:tplc="00000DDC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7A5A"/>
    <w:multiLevelType w:val="hybridMultilevel"/>
    <w:tmpl w:val="0000767D"/>
    <w:lvl w:ilvl="0" w:tplc="00004509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1635EEA"/>
    <w:multiLevelType w:val="hybridMultilevel"/>
    <w:tmpl w:val="0A4EB15A"/>
    <w:lvl w:ilvl="0" w:tplc="36EA2534">
      <w:numFmt w:val="bullet"/>
      <w:lvlText w:val="–"/>
      <w:lvlJc w:val="left"/>
      <w:pPr>
        <w:ind w:left="313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9AEF18">
      <w:numFmt w:val="bullet"/>
      <w:lvlText w:val="•"/>
      <w:lvlJc w:val="left"/>
      <w:pPr>
        <w:ind w:left="1350" w:hanging="708"/>
      </w:pPr>
      <w:rPr>
        <w:rFonts w:hint="default"/>
        <w:lang w:val="ru-RU" w:eastAsia="en-US" w:bidi="ar-SA"/>
      </w:rPr>
    </w:lvl>
    <w:lvl w:ilvl="2" w:tplc="F81E3F0A">
      <w:numFmt w:val="bullet"/>
      <w:lvlText w:val="•"/>
      <w:lvlJc w:val="left"/>
      <w:pPr>
        <w:ind w:left="2381" w:hanging="708"/>
      </w:pPr>
      <w:rPr>
        <w:rFonts w:hint="default"/>
        <w:lang w:val="ru-RU" w:eastAsia="en-US" w:bidi="ar-SA"/>
      </w:rPr>
    </w:lvl>
    <w:lvl w:ilvl="3" w:tplc="B1F46F32">
      <w:numFmt w:val="bullet"/>
      <w:lvlText w:val="•"/>
      <w:lvlJc w:val="left"/>
      <w:pPr>
        <w:ind w:left="3411" w:hanging="708"/>
      </w:pPr>
      <w:rPr>
        <w:rFonts w:hint="default"/>
        <w:lang w:val="ru-RU" w:eastAsia="en-US" w:bidi="ar-SA"/>
      </w:rPr>
    </w:lvl>
    <w:lvl w:ilvl="4" w:tplc="5740B042">
      <w:numFmt w:val="bullet"/>
      <w:lvlText w:val="•"/>
      <w:lvlJc w:val="left"/>
      <w:pPr>
        <w:ind w:left="4442" w:hanging="708"/>
      </w:pPr>
      <w:rPr>
        <w:rFonts w:hint="default"/>
        <w:lang w:val="ru-RU" w:eastAsia="en-US" w:bidi="ar-SA"/>
      </w:rPr>
    </w:lvl>
    <w:lvl w:ilvl="5" w:tplc="57305E02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 w:tplc="CDC20AC2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7" w:tplc="0C16F7DC">
      <w:numFmt w:val="bullet"/>
      <w:lvlText w:val="•"/>
      <w:lvlJc w:val="left"/>
      <w:pPr>
        <w:ind w:left="7534" w:hanging="708"/>
      </w:pPr>
      <w:rPr>
        <w:rFonts w:hint="default"/>
        <w:lang w:val="ru-RU" w:eastAsia="en-US" w:bidi="ar-SA"/>
      </w:rPr>
    </w:lvl>
    <w:lvl w:ilvl="8" w:tplc="481831A2">
      <w:numFmt w:val="bullet"/>
      <w:lvlText w:val="•"/>
      <w:lvlJc w:val="left"/>
      <w:pPr>
        <w:ind w:left="8565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09D97FF1"/>
    <w:multiLevelType w:val="hybridMultilevel"/>
    <w:tmpl w:val="0D76A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342C3C"/>
    <w:multiLevelType w:val="hybridMultilevel"/>
    <w:tmpl w:val="66FEAF28"/>
    <w:lvl w:ilvl="0" w:tplc="DDDE52F2">
      <w:start w:val="1"/>
      <w:numFmt w:val="decimal"/>
      <w:lvlText w:val="%1."/>
      <w:lvlJc w:val="left"/>
      <w:pPr>
        <w:ind w:left="14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0" w15:restartNumberingAfterBreak="0">
    <w:nsid w:val="0C750AFE"/>
    <w:multiLevelType w:val="hybridMultilevel"/>
    <w:tmpl w:val="D3AC2920"/>
    <w:lvl w:ilvl="0" w:tplc="C5EC64DC">
      <w:start w:val="1"/>
      <w:numFmt w:val="bullet"/>
      <w:lvlText w:val="-"/>
      <w:lvlJc w:val="left"/>
      <w:pPr>
        <w:ind w:left="502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FEB69C8"/>
    <w:multiLevelType w:val="hybridMultilevel"/>
    <w:tmpl w:val="DCD45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685A44"/>
    <w:multiLevelType w:val="hybridMultilevel"/>
    <w:tmpl w:val="69BCC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13A4F"/>
    <w:multiLevelType w:val="hybridMultilevel"/>
    <w:tmpl w:val="6F0CB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3272EA"/>
    <w:multiLevelType w:val="hybridMultilevel"/>
    <w:tmpl w:val="7E363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06947"/>
    <w:multiLevelType w:val="multilevel"/>
    <w:tmpl w:val="5EF692A6"/>
    <w:lvl w:ilvl="0">
      <w:start w:val="9"/>
      <w:numFmt w:val="decimalZero"/>
      <w:lvlText w:val="%1"/>
      <w:lvlJc w:val="left"/>
      <w:pPr>
        <w:ind w:left="313" w:hanging="1174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13" w:hanging="1174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313" w:hanging="117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313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4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5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3A156B66"/>
    <w:multiLevelType w:val="hybridMultilevel"/>
    <w:tmpl w:val="08F27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B1579"/>
    <w:multiLevelType w:val="hybridMultilevel"/>
    <w:tmpl w:val="EFE4A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C48B6"/>
    <w:multiLevelType w:val="hybridMultilevel"/>
    <w:tmpl w:val="6AE68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760A8"/>
    <w:multiLevelType w:val="hybridMultilevel"/>
    <w:tmpl w:val="A9A49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37CCA"/>
    <w:multiLevelType w:val="multilevel"/>
    <w:tmpl w:val="8202EE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425631C9"/>
    <w:multiLevelType w:val="hybridMultilevel"/>
    <w:tmpl w:val="6A687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194AB4"/>
    <w:multiLevelType w:val="hybridMultilevel"/>
    <w:tmpl w:val="5B344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857F6"/>
    <w:multiLevelType w:val="hybridMultilevel"/>
    <w:tmpl w:val="5EC65F2A"/>
    <w:lvl w:ilvl="0" w:tplc="34621B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247E5"/>
    <w:multiLevelType w:val="hybridMultilevel"/>
    <w:tmpl w:val="B6AC7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CE457A"/>
    <w:multiLevelType w:val="hybridMultilevel"/>
    <w:tmpl w:val="594A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2C4582"/>
    <w:multiLevelType w:val="hybridMultilevel"/>
    <w:tmpl w:val="B07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74594"/>
    <w:multiLevelType w:val="hybridMultilevel"/>
    <w:tmpl w:val="E88CFDFE"/>
    <w:lvl w:ilvl="0" w:tplc="C5EC64DC">
      <w:start w:val="1"/>
      <w:numFmt w:val="bullet"/>
      <w:lvlText w:val="-"/>
      <w:lvlJc w:val="left"/>
      <w:pPr>
        <w:ind w:left="180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6E241F"/>
    <w:multiLevelType w:val="hybridMultilevel"/>
    <w:tmpl w:val="D0029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10625"/>
    <w:multiLevelType w:val="hybridMultilevel"/>
    <w:tmpl w:val="EA740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3149F"/>
    <w:multiLevelType w:val="hybridMultilevel"/>
    <w:tmpl w:val="8B62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D6647"/>
    <w:multiLevelType w:val="hybridMultilevel"/>
    <w:tmpl w:val="EE5CC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83F8F"/>
    <w:multiLevelType w:val="hybridMultilevel"/>
    <w:tmpl w:val="07CA36DC"/>
    <w:lvl w:ilvl="0" w:tplc="34621B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42258"/>
    <w:multiLevelType w:val="hybridMultilevel"/>
    <w:tmpl w:val="786C4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A039B"/>
    <w:multiLevelType w:val="hybridMultilevel"/>
    <w:tmpl w:val="DEAAB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6"/>
  </w:num>
  <w:num w:numId="3">
    <w:abstractNumId w:val="30"/>
  </w:num>
  <w:num w:numId="4">
    <w:abstractNumId w:val="25"/>
  </w:num>
  <w:num w:numId="5">
    <w:abstractNumId w:val="33"/>
  </w:num>
  <w:num w:numId="6">
    <w:abstractNumId w:val="42"/>
  </w:num>
  <w:num w:numId="7">
    <w:abstractNumId w:val="17"/>
  </w:num>
  <w:num w:numId="8">
    <w:abstractNumId w:val="4"/>
  </w:num>
  <w:num w:numId="9">
    <w:abstractNumId w:val="1"/>
  </w:num>
  <w:num w:numId="10">
    <w:abstractNumId w:val="9"/>
  </w:num>
  <w:num w:numId="11">
    <w:abstractNumId w:val="16"/>
  </w:num>
  <w:num w:numId="12">
    <w:abstractNumId w:val="8"/>
  </w:num>
  <w:num w:numId="13">
    <w:abstractNumId w:val="6"/>
  </w:num>
  <w:num w:numId="14">
    <w:abstractNumId w:val="12"/>
  </w:num>
  <w:num w:numId="15">
    <w:abstractNumId w:val="0"/>
  </w:num>
  <w:num w:numId="16">
    <w:abstractNumId w:val="13"/>
  </w:num>
  <w:num w:numId="17">
    <w:abstractNumId w:val="7"/>
  </w:num>
  <w:num w:numId="18">
    <w:abstractNumId w:val="14"/>
  </w:num>
  <w:num w:numId="19">
    <w:abstractNumId w:val="5"/>
  </w:num>
  <w:num w:numId="20">
    <w:abstractNumId w:val="15"/>
  </w:num>
  <w:num w:numId="21">
    <w:abstractNumId w:val="11"/>
  </w:num>
  <w:num w:numId="22">
    <w:abstractNumId w:val="43"/>
  </w:num>
  <w:num w:numId="23">
    <w:abstractNumId w:val="18"/>
  </w:num>
  <w:num w:numId="24">
    <w:abstractNumId w:val="26"/>
  </w:num>
  <w:num w:numId="25">
    <w:abstractNumId w:val="38"/>
  </w:num>
  <w:num w:numId="26">
    <w:abstractNumId w:val="44"/>
  </w:num>
  <w:num w:numId="27">
    <w:abstractNumId w:val="32"/>
  </w:num>
  <w:num w:numId="28">
    <w:abstractNumId w:val="31"/>
  </w:num>
  <w:num w:numId="29">
    <w:abstractNumId w:val="23"/>
  </w:num>
  <w:num w:numId="30">
    <w:abstractNumId w:val="21"/>
  </w:num>
  <w:num w:numId="31">
    <w:abstractNumId w:val="41"/>
  </w:num>
  <w:num w:numId="32">
    <w:abstractNumId w:val="22"/>
  </w:num>
  <w:num w:numId="33">
    <w:abstractNumId w:val="35"/>
  </w:num>
  <w:num w:numId="34">
    <w:abstractNumId w:val="34"/>
  </w:num>
  <w:num w:numId="35">
    <w:abstractNumId w:val="40"/>
  </w:num>
  <w:num w:numId="36">
    <w:abstractNumId w:val="27"/>
  </w:num>
  <w:num w:numId="37">
    <w:abstractNumId w:val="28"/>
  </w:num>
  <w:num w:numId="38">
    <w:abstractNumId w:val="24"/>
  </w:num>
  <w:num w:numId="39">
    <w:abstractNumId w:val="39"/>
  </w:num>
  <w:num w:numId="40">
    <w:abstractNumId w:val="3"/>
  </w:num>
  <w:num w:numId="41">
    <w:abstractNumId w:val="19"/>
  </w:num>
  <w:num w:numId="42">
    <w:abstractNumId w:val="2"/>
  </w:num>
  <w:num w:numId="43">
    <w:abstractNumId w:val="10"/>
  </w:num>
  <w:num w:numId="4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82"/>
    <w:rsid w:val="00021BFF"/>
    <w:rsid w:val="0004719B"/>
    <w:rsid w:val="000A7A1B"/>
    <w:rsid w:val="001461BF"/>
    <w:rsid w:val="002D7CED"/>
    <w:rsid w:val="00372088"/>
    <w:rsid w:val="003D3CBE"/>
    <w:rsid w:val="004010BD"/>
    <w:rsid w:val="004304B4"/>
    <w:rsid w:val="0046117E"/>
    <w:rsid w:val="00472AEE"/>
    <w:rsid w:val="00497EC0"/>
    <w:rsid w:val="004C4282"/>
    <w:rsid w:val="0058463B"/>
    <w:rsid w:val="005D723C"/>
    <w:rsid w:val="005E33AE"/>
    <w:rsid w:val="005F0997"/>
    <w:rsid w:val="005F3565"/>
    <w:rsid w:val="00624369"/>
    <w:rsid w:val="00772C00"/>
    <w:rsid w:val="00773D47"/>
    <w:rsid w:val="008B5D2B"/>
    <w:rsid w:val="008C5E73"/>
    <w:rsid w:val="008E5325"/>
    <w:rsid w:val="00A13704"/>
    <w:rsid w:val="00A567ED"/>
    <w:rsid w:val="00B2054D"/>
    <w:rsid w:val="00B6176B"/>
    <w:rsid w:val="00BA539C"/>
    <w:rsid w:val="00C32326"/>
    <w:rsid w:val="00C72374"/>
    <w:rsid w:val="00D73BDF"/>
    <w:rsid w:val="00E16358"/>
    <w:rsid w:val="00E51C31"/>
    <w:rsid w:val="00E901ED"/>
    <w:rsid w:val="00EB7E37"/>
    <w:rsid w:val="00EE7556"/>
    <w:rsid w:val="00F02A42"/>
    <w:rsid w:val="00F23369"/>
    <w:rsid w:val="00F90D66"/>
    <w:rsid w:val="00F956A3"/>
    <w:rsid w:val="00FC1301"/>
    <w:rsid w:val="00FD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2D690-20A4-41D2-9431-2158E5F2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05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7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205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205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B2054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13704"/>
    <w:pPr>
      <w:tabs>
        <w:tab w:val="left" w:pos="440"/>
        <w:tab w:val="right" w:leader="dot" w:pos="10620"/>
      </w:tabs>
      <w:spacing w:after="100"/>
      <w:jc w:val="both"/>
    </w:pPr>
  </w:style>
  <w:style w:type="character" w:styleId="a5">
    <w:name w:val="Hyperlink"/>
    <w:basedOn w:val="a0"/>
    <w:uiPriority w:val="99"/>
    <w:unhideWhenUsed/>
    <w:rsid w:val="00B2054D"/>
    <w:rPr>
      <w:color w:val="0563C1" w:themeColor="hyperlink"/>
      <w:u w:val="single"/>
    </w:rPr>
  </w:style>
  <w:style w:type="paragraph" w:styleId="a6">
    <w:name w:val="Body Text"/>
    <w:basedOn w:val="a"/>
    <w:link w:val="a7"/>
    <w:uiPriority w:val="1"/>
    <w:qFormat/>
    <w:rsid w:val="00B205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B2054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137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13704"/>
    <w:pPr>
      <w:spacing w:after="100"/>
      <w:ind w:left="220"/>
    </w:pPr>
  </w:style>
  <w:style w:type="table" w:styleId="a8">
    <w:name w:val="Table Grid"/>
    <w:basedOn w:val="a1"/>
    <w:uiPriority w:val="39"/>
    <w:rsid w:val="00047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BA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A539C"/>
    <w:rPr>
      <w:b/>
      <w:bCs/>
    </w:rPr>
  </w:style>
  <w:style w:type="character" w:styleId="ab">
    <w:name w:val="Emphasis"/>
    <w:basedOn w:val="a0"/>
    <w:uiPriority w:val="20"/>
    <w:qFormat/>
    <w:rsid w:val="005F3565"/>
    <w:rPr>
      <w:i/>
      <w:iCs/>
    </w:rPr>
  </w:style>
  <w:style w:type="table" w:styleId="-1">
    <w:name w:val="Grid Table 1 Light"/>
    <w:basedOn w:val="a1"/>
    <w:uiPriority w:val="46"/>
    <w:rsid w:val="005F099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c">
    <w:name w:val="footer"/>
    <w:basedOn w:val="a"/>
    <w:link w:val="ad"/>
    <w:uiPriority w:val="99"/>
    <w:rsid w:val="00772C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72C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021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2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EF503-6BE3-42D3-B27A-1D32B9F3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4742</Words>
  <Characters>27032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Луиза</cp:lastModifiedBy>
  <cp:revision>12</cp:revision>
  <dcterms:created xsi:type="dcterms:W3CDTF">2022-04-07T22:30:00Z</dcterms:created>
  <dcterms:modified xsi:type="dcterms:W3CDTF">2022-04-18T08:25:00Z</dcterms:modified>
</cp:coreProperties>
</file>